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drawing>
          <wp:anchor distT="0" distB="0" distL="0" distR="0" simplePos="0" relativeHeight="2" behindDoc="1" locked="0" layoutInCell="1" allowOverlap="1">
            <wp:simplePos x="0" y="0"/>
            <wp:positionH relativeFrom="column">
              <wp:posOffset>1596390</wp:posOffset>
            </wp:positionH>
            <wp:positionV relativeFrom="paragraph">
              <wp:posOffset>-2295525</wp:posOffset>
            </wp:positionV>
            <wp:extent cx="3173730" cy="2452370"/>
            <wp:effectExtent l="0" t="0" r="0" b="0"/>
            <wp:wrapNone/>
            <wp:docPr id="1" name="Picture 1" descr="A digital drawing of a circus 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gital drawing of a circus tent"/>
                    <pic:cNvPicPr>
                      <a:picLocks noChangeAspect="1" noChangeArrowheads="1"/>
                    </pic:cNvPicPr>
                  </pic:nvPicPr>
                  <pic:blipFill>
                    <a:blip r:embed="rId2"/>
                    <a:stretch>
                      <a:fillRect/>
                    </a:stretch>
                  </pic:blipFill>
                  <pic:spPr bwMode="auto">
                    <a:xfrm>
                      <a:off x="0" y="0"/>
                      <a:ext cx="3173730" cy="2452370"/>
                    </a:xfrm>
                    <a:prstGeom prst="rect">
                      <a:avLst/>
                    </a:prstGeom>
                    <a:noFill/>
                  </pic:spPr>
                </pic:pic>
              </a:graphicData>
            </a:graphic>
          </wp:anchor>
        </w:drawing>
        <mc:AlternateContent>
          <mc:Choice Requires="wps">
            <w:drawing>
              <wp:anchor distT="0" distB="0" distL="0" distR="0" simplePos="0" relativeHeight="3" behindDoc="0" locked="0" layoutInCell="1" allowOverlap="1" wp14:anchorId="50A512F6">
                <wp:simplePos x="0" y="0"/>
                <wp:positionH relativeFrom="column">
                  <wp:posOffset>-228600</wp:posOffset>
                </wp:positionH>
                <wp:positionV relativeFrom="paragraph">
                  <wp:posOffset>585470</wp:posOffset>
                </wp:positionV>
                <wp:extent cx="1891030" cy="6255385"/>
                <wp:effectExtent l="0" t="0" r="0" b="0"/>
                <wp:wrapNone/>
                <wp:docPr id="2" name="Text Box 2"/>
                <a:graphic xmlns:a="http://schemas.openxmlformats.org/drawingml/2006/main">
                  <a:graphicData uri="http://schemas.microsoft.com/office/word/2010/wordprocessingShape">
                    <wps:wsp>
                      <wps:cNvSpPr/>
                      <wps:spPr>
                        <a:xfrm>
                          <a:off x="0" y="0"/>
                          <a:ext cx="1891080" cy="6255360"/>
                        </a:xfrm>
                        <a:prstGeom prst="rect">
                          <a:avLst/>
                        </a:prstGeom>
                        <a:noFill/>
                        <a:ln w="6350">
                          <a:noFill/>
                        </a:ln>
                      </wps:spPr>
                      <wps:style>
                        <a:lnRef idx="0"/>
                        <a:fillRef idx="0"/>
                        <a:effectRef idx="0"/>
                        <a:fontRef idx="minor"/>
                      </wps:style>
                      <wps:txbx>
                        <w:txbxContent>
                          <w:p>
                            <w:pPr>
                              <w:pStyle w:val="FrameContents"/>
                              <w:jc w:val="center"/>
                              <w:rPr>
                                <w:rFonts w:ascii="Integral CF" w:hAnsi="Integral CF" w:cs="FUTURA MEDIUM"/>
                                <w:b/>
                                <w:color w:val="09C0D0"/>
                                <w:sz w:val="38"/>
                                <w:szCs w:val="38"/>
                              </w:rPr>
                            </w:pPr>
                            <w:r>
                              <w:rPr>
                                <w:rFonts w:cs="FUTURA MEDIUM" w:ascii="Integral CF" w:hAnsi="Integral CF"/>
                                <w:b/>
                                <w:color w:val="09C0D0"/>
                                <w:sz w:val="38"/>
                                <w:szCs w:val="38"/>
                              </w:rPr>
                              <w:t>Vacation Bible School</w:t>
                            </w:r>
                          </w:p>
                          <w:p>
                            <w:pPr>
                              <w:pStyle w:val="FrameContents"/>
                              <w:jc w:val="center"/>
                              <w:rPr>
                                <w:rFonts w:ascii="Integral CF" w:hAnsi="Integral CF" w:cs="FUTURA MEDIUM"/>
                                <w:b/>
                                <w:color w:val="09C0D0"/>
                                <w:sz w:val="38"/>
                                <w:szCs w:val="38"/>
                              </w:rPr>
                            </w:pPr>
                            <w:r>
                              <w:rPr>
                                <w:rFonts w:cs="FUTURA MEDIUM" w:ascii="Integral CF" w:hAnsi="Integral CF"/>
                                <w:b/>
                                <w:color w:val="09C0D0"/>
                                <w:sz w:val="38"/>
                                <w:szCs w:val="38"/>
                              </w:rPr>
                              <w:t>June 28-July1, 2026</w:t>
                            </w:r>
                          </w:p>
                          <w:p>
                            <w:pPr>
                              <w:pStyle w:val="FrameContents"/>
                              <w:jc w:val="center"/>
                              <w:rPr>
                                <w:rFonts w:ascii="Integral CF" w:hAnsi="Integral CF" w:cs="FUTURA MEDIUM"/>
                                <w:b/>
                                <w:color w:val="09C0D0"/>
                                <w:sz w:val="38"/>
                                <w:szCs w:val="38"/>
                              </w:rPr>
                            </w:pPr>
                            <w:r>
                              <w:rPr>
                                <w:rFonts w:cs="FUTURA MEDIUM" w:ascii="Integral CF" w:hAnsi="Integral CF"/>
                                <w:b/>
                                <w:color w:val="09C0D0"/>
                                <w:sz w:val="38"/>
                                <w:szCs w:val="38"/>
                              </w:rPr>
                              <w:t>6:00-8:00pm</w:t>
                            </w:r>
                          </w:p>
                          <w:p>
                            <w:pPr>
                              <w:pStyle w:val="FrameContents"/>
                              <w:rPr>
                                <w:rFonts w:ascii="Helvetica Neue" w:hAnsi="Helvetica Neue" w:cs="FUTURA MEDIUM" w:asciiTheme="majorHAnsi" w:hAnsiTheme="majorHAnsi"/>
                                <w:b/>
                                <w:color w:themeColor="text1" w:themeTint="bf" w:val="404040"/>
                              </w:rPr>
                            </w:pPr>
                            <w:r>
                              <w:rPr>
                                <w:rFonts w:cs="FUTURA MEDIUM" w:ascii="Helvetica Neue" w:hAnsi="Helvetica Neue"/>
                                <w:b/>
                                <w:color w:themeColor="text1" w:themeTint="bf" w:val="404040"/>
                              </w:rPr>
                            </w:r>
                          </w:p>
                          <w:p>
                            <w:pPr>
                              <w:pStyle w:val="FrameContents"/>
                              <w:rPr>
                                <w:rFonts w:ascii="Helvetica Neue" w:hAnsi="Helvetica Neue" w:cs="FUTURA MEDIUM" w:asciiTheme="minorHAnsi" w:hAnsiTheme="minorHAnsi"/>
                                <w:b/>
                                <w:color w:themeColor="text1" w:val="000000"/>
                                <w:sz w:val="28"/>
                                <w:szCs w:val="28"/>
                              </w:rPr>
                            </w:pPr>
                            <w:r>
                              <w:rPr>
                                <w:rFonts w:cs="FUTURA MEDIUM" w:ascii="Helvetica Neue" w:hAnsi="Helvetica Neue" w:asciiTheme="minorHAnsi" w:hAnsiTheme="minorHAnsi"/>
                                <w:b/>
                                <w:color w:themeColor="accent3" w:val="61D836"/>
                                <w:sz w:val="28"/>
                                <w:szCs w:val="28"/>
                              </w:rPr>
                              <w:t xml:space="preserve">Cost: </w:t>
                            </w:r>
                            <w:r>
                              <w:rPr>
                                <w:rFonts w:cs="FUTURA MEDIUM" w:ascii="Helvetica Neue" w:hAnsi="Helvetica Neue" w:asciiTheme="minorHAnsi" w:hAnsiTheme="minorHAnsi"/>
                                <w:b/>
                                <w:color w:themeColor="text1" w:val="000000"/>
                                <w:sz w:val="28"/>
                                <w:szCs w:val="28"/>
                              </w:rPr>
                              <w:t xml:space="preserve">$10 per child or </w:t>
                            </w:r>
                          </w:p>
                          <w:p>
                            <w:pPr>
                              <w:pStyle w:val="FrameContents"/>
                              <w:rPr>
                                <w:rFonts w:ascii="Helvetica Neue" w:hAnsi="Helvetica Neue" w:cs="FUTURA MEDIUM" w:asciiTheme="minorHAnsi" w:hAnsiTheme="minorHAnsi"/>
                                <w:b/>
                                <w:color w:themeColor="text1" w:val="000000"/>
                                <w:sz w:val="28"/>
                                <w:szCs w:val="28"/>
                              </w:rPr>
                            </w:pPr>
                            <w:r>
                              <w:rPr>
                                <w:rFonts w:cs="FUTURA MEDIUM" w:ascii="Helvetica Neue" w:hAnsi="Helvetica Neue" w:asciiTheme="minorHAnsi" w:hAnsiTheme="minorHAnsi"/>
                                <w:b/>
                                <w:color w:themeColor="text1" w:val="000000"/>
                                <w:sz w:val="28"/>
                                <w:szCs w:val="28"/>
                              </w:rPr>
                              <w:t>$25 per family of 3 or more</w:t>
                            </w:r>
                          </w:p>
                          <w:p>
                            <w:pPr>
                              <w:pStyle w:val="FrameContents"/>
                              <w:rPr>
                                <w:rFonts w:ascii="Helvetica Neue" w:hAnsi="Helvetica Neue" w:cs="FUTURA MEDIUM" w:asciiTheme="minorHAnsi" w:hAnsiTheme="minorHAnsi"/>
                                <w:b/>
                                <w:color w:val="F15F44"/>
                                <w:sz w:val="20"/>
                                <w:szCs w:val="20"/>
                              </w:rPr>
                            </w:pPr>
                            <w:r>
                              <w:rPr>
                                <w:rFonts w:cs="FUTURA MEDIUM" w:ascii="Helvetica Neue" w:hAnsi="Helvetica Neue"/>
                                <w:b/>
                                <w:color w:val="F15F44"/>
                                <w:sz w:val="20"/>
                                <w:szCs w:val="20"/>
                              </w:rPr>
                            </w:r>
                          </w:p>
                          <w:p>
                            <w:pPr>
                              <w:pStyle w:val="FrameContents"/>
                              <w:rPr>
                                <w:rFonts w:ascii="Helvetica Neue" w:hAnsi="Helvetica Neue" w:cs="FUTURA MEDIUM" w:asciiTheme="minorHAnsi" w:hAnsiTheme="minorHAnsi"/>
                                <w:b/>
                                <w:color w:themeColor="accent3" w:val="61D836"/>
                                <w:sz w:val="28"/>
                                <w:szCs w:val="28"/>
                              </w:rPr>
                            </w:pPr>
                            <w:r>
                              <w:rPr>
                                <w:rFonts w:cs="FUTURA MEDIUM" w:ascii="Helvetica Neue" w:hAnsi="Helvetica Neue" w:asciiTheme="minorHAnsi" w:hAnsiTheme="minorHAnsi"/>
                                <w:b/>
                                <w:color w:themeColor="accent3" w:val="61D836"/>
                                <w:sz w:val="28"/>
                                <w:szCs w:val="28"/>
                              </w:rPr>
                              <w:t>Registration Due:</w:t>
                            </w:r>
                          </w:p>
                          <w:p>
                            <w:pPr>
                              <w:pStyle w:val="FrameContents"/>
                              <w:rPr>
                                <w:rFonts w:ascii="Helvetica Neue" w:hAnsi="Helvetica Neue" w:cs="FUTURA MEDIUM" w:asciiTheme="minorHAnsi" w:hAnsiTheme="minorHAnsi"/>
                                <w:b/>
                                <w:color w:themeColor="text1" w:val="000000"/>
                                <w:sz w:val="28"/>
                                <w:szCs w:val="28"/>
                              </w:rPr>
                            </w:pPr>
                            <w:r>
                              <w:rPr>
                                <w:rFonts w:cs="FUTURA MEDIUM" w:ascii="Helvetica Neue" w:hAnsi="Helvetica Neue" w:asciiTheme="minorHAnsi" w:hAnsiTheme="minorHAnsi"/>
                                <w:b/>
                                <w:color w:themeColor="text1" w:val="000000"/>
                                <w:sz w:val="28"/>
                                <w:szCs w:val="28"/>
                              </w:rPr>
                              <w:t>June 14, 2026</w:t>
                            </w:r>
                          </w:p>
                          <w:p>
                            <w:pPr>
                              <w:pStyle w:val="FrameContents"/>
                              <w:rPr>
                                <w:rFonts w:ascii="Helvetica Neue" w:hAnsi="Helvetica Neue" w:cs="FUTURA MEDIUM" w:asciiTheme="minorHAnsi" w:hAnsiTheme="minorHAnsi"/>
                                <w:b/>
                                <w:color w:themeColor="text1" w:themeTint="bf" w:val="404040"/>
                                <w:sz w:val="20"/>
                                <w:szCs w:val="20"/>
                              </w:rPr>
                            </w:pPr>
                            <w:r>
                              <w:rPr>
                                <w:rFonts w:cs="FUTURA MEDIUM" w:ascii="Helvetica Neue" w:hAnsi="Helvetica Neue"/>
                                <w:b/>
                                <w:color w:themeColor="text1" w:themeTint="bf" w:val="404040"/>
                                <w:sz w:val="20"/>
                                <w:szCs w:val="20"/>
                              </w:rPr>
                            </w:r>
                          </w:p>
                          <w:p>
                            <w:pPr>
                              <w:pStyle w:val="FrameContents"/>
                              <w:jc w:val="center"/>
                              <w:rPr>
                                <w:rFonts w:ascii="Integral CF" w:hAnsi="Integral CF" w:cs="FUTURA MEDIUM"/>
                                <w:b/>
                                <w:color w:val="09C0D0"/>
                                <w:sz w:val="38"/>
                                <w:szCs w:val="38"/>
                              </w:rPr>
                            </w:pPr>
                            <w:r>
                              <w:rPr>
                                <w:rFonts w:cs="FUTURA MEDIUM" w:ascii="Integral CF" w:hAnsi="Integral CF"/>
                                <w:b/>
                                <w:color w:val="09C0D0"/>
                                <w:sz w:val="38"/>
                                <w:szCs w:val="38"/>
                              </w:rPr>
                              <w:t>what to know</w:t>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Check in will be at 5:45 each night and we ask guardians to sign their children in and out.</w:t>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color w:val="323641"/>
                                <w:sz w:val="22"/>
                                <w:szCs w:val="22"/>
                              </w:rPr>
                            </w:r>
                          </w:p>
                          <w:p>
                            <w:pPr>
                              <w:pStyle w:val="FrameContents"/>
                              <w:rPr>
                                <w:rFonts w:ascii="Helvetica Neue" w:hAnsi="Helvetica Neue" w:cs="FUTURA MEDIUM" w:asciiTheme="majorHAnsi" w:hAnsiTheme="majorHAnsi"/>
                                <w:b/>
                                <w:bCs/>
                                <w:color w:val="323641"/>
                                <w:sz w:val="22"/>
                                <w:szCs w:val="22"/>
                              </w:rPr>
                            </w:pPr>
                            <w:r>
                              <w:rPr>
                                <w:rFonts w:cs="FUTURA MEDIUM" w:ascii="Helvetica Neue" w:hAnsi="Helvetica Neue" w:asciiTheme="majorHAnsi" w:hAnsiTheme="majorHAnsi"/>
                                <w:b/>
                                <w:bCs/>
                                <w:color w:val="323641"/>
                                <w:sz w:val="22"/>
                                <w:szCs w:val="22"/>
                              </w:rPr>
                              <w:t>We highly encourage guardians to consider joining us for the fun each night as we believe family involvement is a key part of our children’s journey of faith.</w:t>
                            </w:r>
                          </w:p>
                          <w:p>
                            <w:pPr>
                              <w:pStyle w:val="FrameContents"/>
                              <w:rPr>
                                <w:rFonts w:ascii="Helvetica Neue" w:hAnsi="Helvetica Neue" w:cs="FUTURA MEDIUM" w:asciiTheme="majorHAnsi" w:hAnsiTheme="majorHAnsi"/>
                                <w:color w:themeColor="text1" w:themeTint="bf" w:val="404040"/>
                              </w:rPr>
                            </w:pPr>
                            <w:r>
                              <w:rPr>
                                <w:rFonts w:cs="FUTURA MEDIUM" w:ascii="Helvetica Neue" w:hAnsi="Helvetica Neue"/>
                                <w:color w:themeColor="text1" w:themeTint="bf" w:val="404040"/>
                              </w:rPr>
                            </w:r>
                          </w:p>
                          <w:p>
                            <w:pPr>
                              <w:pStyle w:val="FrameContents"/>
                              <w:rPr>
                                <w:rFonts w:ascii="Helvetica Neue" w:hAnsi="Helvetica Neue" w:cs="FUTURA MEDIUM" w:asciiTheme="minorHAnsi" w:hAnsiTheme="minorHAnsi"/>
                                <w:b/>
                                <w:color w:val="0EB8C0"/>
                                <w:sz w:val="40"/>
                                <w:szCs w:val="40"/>
                              </w:rPr>
                            </w:pPr>
                            <w:r>
                              <w:rPr>
                                <w:rFonts w:cs="FUTURA MEDIUM" w:ascii="Helvetica Neue" w:hAnsi="Helvetica Neue" w:asciiTheme="minorHAnsi" w:hAnsiTheme="minorHAnsi"/>
                                <w:b/>
                                <w:color w:val="0EB8C0"/>
                                <w:sz w:val="40"/>
                                <w:szCs w:val="40"/>
                              </w:rPr>
                              <w:t>contact</w:t>
                            </w:r>
                          </w:p>
                          <w:p>
                            <w:pPr>
                              <w:pStyle w:val="FrameContents"/>
                              <w:rPr>
                                <w:rFonts w:ascii="Helvetica Neue" w:hAnsi="Helvetica Neue" w:cs="FUTURA MEDIUM" w:asciiTheme="majorHAnsi" w:hAnsiTheme="majorHAnsi"/>
                                <w:color w:val="323641"/>
                                <w:sz w:val="22"/>
                                <w:szCs w:val="22"/>
                              </w:rPr>
                            </w:pPr>
                            <w:hyperlink r:id="rId3">
                              <w:r>
                                <w:rPr>
                                  <w:rStyle w:val="Hyperlink"/>
                                  <w:rFonts w:cs="FUTURA MEDIUM" w:ascii="Helvetica Neue" w:hAnsi="Helvetica Neue" w:asciiTheme="majorHAnsi" w:hAnsiTheme="majorHAnsi"/>
                                  <w:color w:val="000000"/>
                                  <w:sz w:val="22"/>
                                  <w:szCs w:val="22"/>
                                </w:rPr>
                                <w:t>CE@robertsucc.org</w:t>
                              </w:r>
                            </w:hyperlink>
                          </w:p>
                          <w:p>
                            <w:pPr>
                              <w:pStyle w:val="FrameContents"/>
                              <w:rPr>
                                <w:rFonts w:ascii="Helvetica Neue" w:hAnsi="Helvetica Neue" w:cs="FUTURA MEDIUM" w:asciiTheme="majorHAnsi" w:hAnsiTheme="majorHAnsi"/>
                                <w:color w:val="323641"/>
                                <w:sz w:val="22"/>
                                <w:szCs w:val="22"/>
                              </w:rPr>
                            </w:pPr>
                            <w:r>
                              <w:rPr>
                                <w:color w:val="000000"/>
                              </w:rPr>
                            </w:r>
                          </w:p>
                        </w:txbxContent>
                      </wps:txbx>
                      <wps:bodyPr lIns="50760" rIns="50760" tIns="50760" bIns="50760" anchor="t">
                        <a:prstTxWarp prst="textNoShape"/>
                        <a:spAutoFit/>
                      </wps:bodyPr>
                    </wps:wsp>
                  </a:graphicData>
                </a:graphic>
              </wp:anchor>
            </w:drawing>
          </mc:Choice>
          <mc:Fallback>
            <w:pict>
              <v:rect id="shape_0" stroked="f" o:allowincell="f" style="position:absolute;margin-left:-18pt;margin-top:46.1pt;width:148.85pt;height:492.5pt;mso-wrap-style:square;v-text-anchor:top" wp14:anchorId="50A512F6">
                <v:fill o:detectmouseclick="t" on="false"/>
                <v:stroke color="#3465a4" weight="6480" joinstyle="round" endcap="flat"/>
                <v:textbox>
                  <w:txbxContent>
                    <w:p>
                      <w:pPr>
                        <w:pStyle w:val="FrameContents"/>
                        <w:jc w:val="center"/>
                        <w:rPr>
                          <w:rFonts w:ascii="Integral CF" w:hAnsi="Integral CF" w:cs="FUTURA MEDIUM"/>
                          <w:b/>
                          <w:color w:val="09C0D0"/>
                          <w:sz w:val="38"/>
                          <w:szCs w:val="38"/>
                        </w:rPr>
                      </w:pPr>
                      <w:r>
                        <w:rPr>
                          <w:rFonts w:cs="FUTURA MEDIUM" w:ascii="Integral CF" w:hAnsi="Integral CF"/>
                          <w:b/>
                          <w:color w:val="09C0D0"/>
                          <w:sz w:val="38"/>
                          <w:szCs w:val="38"/>
                        </w:rPr>
                        <w:t>Vacation Bible School</w:t>
                      </w:r>
                    </w:p>
                    <w:p>
                      <w:pPr>
                        <w:pStyle w:val="FrameContents"/>
                        <w:jc w:val="center"/>
                        <w:rPr>
                          <w:rFonts w:ascii="Integral CF" w:hAnsi="Integral CF" w:cs="FUTURA MEDIUM"/>
                          <w:b/>
                          <w:color w:val="09C0D0"/>
                          <w:sz w:val="38"/>
                          <w:szCs w:val="38"/>
                        </w:rPr>
                      </w:pPr>
                      <w:r>
                        <w:rPr>
                          <w:rFonts w:cs="FUTURA MEDIUM" w:ascii="Integral CF" w:hAnsi="Integral CF"/>
                          <w:b/>
                          <w:color w:val="09C0D0"/>
                          <w:sz w:val="38"/>
                          <w:szCs w:val="38"/>
                        </w:rPr>
                        <w:t>June 28-July1, 2026</w:t>
                      </w:r>
                    </w:p>
                    <w:p>
                      <w:pPr>
                        <w:pStyle w:val="FrameContents"/>
                        <w:jc w:val="center"/>
                        <w:rPr>
                          <w:rFonts w:ascii="Integral CF" w:hAnsi="Integral CF" w:cs="FUTURA MEDIUM"/>
                          <w:b/>
                          <w:color w:val="09C0D0"/>
                          <w:sz w:val="38"/>
                          <w:szCs w:val="38"/>
                        </w:rPr>
                      </w:pPr>
                      <w:r>
                        <w:rPr>
                          <w:rFonts w:cs="FUTURA MEDIUM" w:ascii="Integral CF" w:hAnsi="Integral CF"/>
                          <w:b/>
                          <w:color w:val="09C0D0"/>
                          <w:sz w:val="38"/>
                          <w:szCs w:val="38"/>
                        </w:rPr>
                        <w:t>6:00-8:00pm</w:t>
                      </w:r>
                    </w:p>
                    <w:p>
                      <w:pPr>
                        <w:pStyle w:val="FrameContents"/>
                        <w:rPr>
                          <w:rFonts w:ascii="Helvetica Neue" w:hAnsi="Helvetica Neue" w:cs="FUTURA MEDIUM" w:asciiTheme="majorHAnsi" w:hAnsiTheme="majorHAnsi"/>
                          <w:b/>
                          <w:color w:themeColor="text1" w:themeTint="bf" w:val="404040"/>
                        </w:rPr>
                      </w:pPr>
                      <w:r>
                        <w:rPr>
                          <w:rFonts w:cs="FUTURA MEDIUM" w:ascii="Helvetica Neue" w:hAnsi="Helvetica Neue"/>
                          <w:b/>
                          <w:color w:themeColor="text1" w:themeTint="bf" w:val="404040"/>
                        </w:rPr>
                      </w:r>
                    </w:p>
                    <w:p>
                      <w:pPr>
                        <w:pStyle w:val="FrameContents"/>
                        <w:rPr>
                          <w:rFonts w:ascii="Helvetica Neue" w:hAnsi="Helvetica Neue" w:cs="FUTURA MEDIUM" w:asciiTheme="minorHAnsi" w:hAnsiTheme="minorHAnsi"/>
                          <w:b/>
                          <w:color w:themeColor="text1" w:val="000000"/>
                          <w:sz w:val="28"/>
                          <w:szCs w:val="28"/>
                        </w:rPr>
                      </w:pPr>
                      <w:r>
                        <w:rPr>
                          <w:rFonts w:cs="FUTURA MEDIUM" w:ascii="Helvetica Neue" w:hAnsi="Helvetica Neue" w:asciiTheme="minorHAnsi" w:hAnsiTheme="minorHAnsi"/>
                          <w:b/>
                          <w:color w:themeColor="accent3" w:val="61D836"/>
                          <w:sz w:val="28"/>
                          <w:szCs w:val="28"/>
                        </w:rPr>
                        <w:t xml:space="preserve">Cost: </w:t>
                      </w:r>
                      <w:r>
                        <w:rPr>
                          <w:rFonts w:cs="FUTURA MEDIUM" w:ascii="Helvetica Neue" w:hAnsi="Helvetica Neue" w:asciiTheme="minorHAnsi" w:hAnsiTheme="minorHAnsi"/>
                          <w:b/>
                          <w:color w:themeColor="text1" w:val="000000"/>
                          <w:sz w:val="28"/>
                          <w:szCs w:val="28"/>
                        </w:rPr>
                        <w:t xml:space="preserve">$10 per child or </w:t>
                      </w:r>
                    </w:p>
                    <w:p>
                      <w:pPr>
                        <w:pStyle w:val="FrameContents"/>
                        <w:rPr>
                          <w:rFonts w:ascii="Helvetica Neue" w:hAnsi="Helvetica Neue" w:cs="FUTURA MEDIUM" w:asciiTheme="minorHAnsi" w:hAnsiTheme="minorHAnsi"/>
                          <w:b/>
                          <w:color w:themeColor="text1" w:val="000000"/>
                          <w:sz w:val="28"/>
                          <w:szCs w:val="28"/>
                        </w:rPr>
                      </w:pPr>
                      <w:r>
                        <w:rPr>
                          <w:rFonts w:cs="FUTURA MEDIUM" w:ascii="Helvetica Neue" w:hAnsi="Helvetica Neue" w:asciiTheme="minorHAnsi" w:hAnsiTheme="minorHAnsi"/>
                          <w:b/>
                          <w:color w:themeColor="text1" w:val="000000"/>
                          <w:sz w:val="28"/>
                          <w:szCs w:val="28"/>
                        </w:rPr>
                        <w:t>$25 per family of 3 or more</w:t>
                      </w:r>
                    </w:p>
                    <w:p>
                      <w:pPr>
                        <w:pStyle w:val="FrameContents"/>
                        <w:rPr>
                          <w:rFonts w:ascii="Helvetica Neue" w:hAnsi="Helvetica Neue" w:cs="FUTURA MEDIUM" w:asciiTheme="minorHAnsi" w:hAnsiTheme="minorHAnsi"/>
                          <w:b/>
                          <w:color w:val="F15F44"/>
                          <w:sz w:val="20"/>
                          <w:szCs w:val="20"/>
                        </w:rPr>
                      </w:pPr>
                      <w:r>
                        <w:rPr>
                          <w:rFonts w:cs="FUTURA MEDIUM" w:ascii="Helvetica Neue" w:hAnsi="Helvetica Neue"/>
                          <w:b/>
                          <w:color w:val="F15F44"/>
                          <w:sz w:val="20"/>
                          <w:szCs w:val="20"/>
                        </w:rPr>
                      </w:r>
                    </w:p>
                    <w:p>
                      <w:pPr>
                        <w:pStyle w:val="FrameContents"/>
                        <w:rPr>
                          <w:rFonts w:ascii="Helvetica Neue" w:hAnsi="Helvetica Neue" w:cs="FUTURA MEDIUM" w:asciiTheme="minorHAnsi" w:hAnsiTheme="minorHAnsi"/>
                          <w:b/>
                          <w:color w:themeColor="accent3" w:val="61D836"/>
                          <w:sz w:val="28"/>
                          <w:szCs w:val="28"/>
                        </w:rPr>
                      </w:pPr>
                      <w:r>
                        <w:rPr>
                          <w:rFonts w:cs="FUTURA MEDIUM" w:ascii="Helvetica Neue" w:hAnsi="Helvetica Neue" w:asciiTheme="minorHAnsi" w:hAnsiTheme="minorHAnsi"/>
                          <w:b/>
                          <w:color w:themeColor="accent3" w:val="61D836"/>
                          <w:sz w:val="28"/>
                          <w:szCs w:val="28"/>
                        </w:rPr>
                        <w:t>Registration Due:</w:t>
                      </w:r>
                    </w:p>
                    <w:p>
                      <w:pPr>
                        <w:pStyle w:val="FrameContents"/>
                        <w:rPr>
                          <w:rFonts w:ascii="Helvetica Neue" w:hAnsi="Helvetica Neue" w:cs="FUTURA MEDIUM" w:asciiTheme="minorHAnsi" w:hAnsiTheme="minorHAnsi"/>
                          <w:b/>
                          <w:color w:themeColor="text1" w:val="000000"/>
                          <w:sz w:val="28"/>
                          <w:szCs w:val="28"/>
                        </w:rPr>
                      </w:pPr>
                      <w:r>
                        <w:rPr>
                          <w:rFonts w:cs="FUTURA MEDIUM" w:ascii="Helvetica Neue" w:hAnsi="Helvetica Neue" w:asciiTheme="minorHAnsi" w:hAnsiTheme="minorHAnsi"/>
                          <w:b/>
                          <w:color w:themeColor="text1" w:val="000000"/>
                          <w:sz w:val="28"/>
                          <w:szCs w:val="28"/>
                        </w:rPr>
                        <w:t>June 14, 2026</w:t>
                      </w:r>
                    </w:p>
                    <w:p>
                      <w:pPr>
                        <w:pStyle w:val="FrameContents"/>
                        <w:rPr>
                          <w:rFonts w:ascii="Helvetica Neue" w:hAnsi="Helvetica Neue" w:cs="FUTURA MEDIUM" w:asciiTheme="minorHAnsi" w:hAnsiTheme="minorHAnsi"/>
                          <w:b/>
                          <w:color w:themeColor="text1" w:themeTint="bf" w:val="404040"/>
                          <w:sz w:val="20"/>
                          <w:szCs w:val="20"/>
                        </w:rPr>
                      </w:pPr>
                      <w:r>
                        <w:rPr>
                          <w:rFonts w:cs="FUTURA MEDIUM" w:ascii="Helvetica Neue" w:hAnsi="Helvetica Neue"/>
                          <w:b/>
                          <w:color w:themeColor="text1" w:themeTint="bf" w:val="404040"/>
                          <w:sz w:val="20"/>
                          <w:szCs w:val="20"/>
                        </w:rPr>
                      </w:r>
                    </w:p>
                    <w:p>
                      <w:pPr>
                        <w:pStyle w:val="FrameContents"/>
                        <w:jc w:val="center"/>
                        <w:rPr>
                          <w:rFonts w:ascii="Integral CF" w:hAnsi="Integral CF" w:cs="FUTURA MEDIUM"/>
                          <w:b/>
                          <w:color w:val="09C0D0"/>
                          <w:sz w:val="38"/>
                          <w:szCs w:val="38"/>
                        </w:rPr>
                      </w:pPr>
                      <w:r>
                        <w:rPr>
                          <w:rFonts w:cs="FUTURA MEDIUM" w:ascii="Integral CF" w:hAnsi="Integral CF"/>
                          <w:b/>
                          <w:color w:val="09C0D0"/>
                          <w:sz w:val="38"/>
                          <w:szCs w:val="38"/>
                        </w:rPr>
                        <w:t>what to know</w:t>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Check in will be at 5:45 each night and we ask guardians to sign their children in and out.</w:t>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color w:val="323641"/>
                          <w:sz w:val="22"/>
                          <w:szCs w:val="22"/>
                        </w:rPr>
                      </w:r>
                    </w:p>
                    <w:p>
                      <w:pPr>
                        <w:pStyle w:val="FrameContents"/>
                        <w:rPr>
                          <w:rFonts w:ascii="Helvetica Neue" w:hAnsi="Helvetica Neue" w:cs="FUTURA MEDIUM" w:asciiTheme="majorHAnsi" w:hAnsiTheme="majorHAnsi"/>
                          <w:b/>
                          <w:bCs/>
                          <w:color w:val="323641"/>
                          <w:sz w:val="22"/>
                          <w:szCs w:val="22"/>
                        </w:rPr>
                      </w:pPr>
                      <w:r>
                        <w:rPr>
                          <w:rFonts w:cs="FUTURA MEDIUM" w:ascii="Helvetica Neue" w:hAnsi="Helvetica Neue" w:asciiTheme="majorHAnsi" w:hAnsiTheme="majorHAnsi"/>
                          <w:b/>
                          <w:bCs/>
                          <w:color w:val="323641"/>
                          <w:sz w:val="22"/>
                          <w:szCs w:val="22"/>
                        </w:rPr>
                        <w:t>We highly encourage guardians to consider joining us for the fun each night as we believe family involvement is a key part of our children’s journey of faith.</w:t>
                      </w:r>
                    </w:p>
                    <w:p>
                      <w:pPr>
                        <w:pStyle w:val="FrameContents"/>
                        <w:rPr>
                          <w:rFonts w:ascii="Helvetica Neue" w:hAnsi="Helvetica Neue" w:cs="FUTURA MEDIUM" w:asciiTheme="majorHAnsi" w:hAnsiTheme="majorHAnsi"/>
                          <w:color w:themeColor="text1" w:themeTint="bf" w:val="404040"/>
                        </w:rPr>
                      </w:pPr>
                      <w:r>
                        <w:rPr>
                          <w:rFonts w:cs="FUTURA MEDIUM" w:ascii="Helvetica Neue" w:hAnsi="Helvetica Neue"/>
                          <w:color w:themeColor="text1" w:themeTint="bf" w:val="404040"/>
                        </w:rPr>
                      </w:r>
                    </w:p>
                    <w:p>
                      <w:pPr>
                        <w:pStyle w:val="FrameContents"/>
                        <w:rPr>
                          <w:rFonts w:ascii="Helvetica Neue" w:hAnsi="Helvetica Neue" w:cs="FUTURA MEDIUM" w:asciiTheme="minorHAnsi" w:hAnsiTheme="minorHAnsi"/>
                          <w:b/>
                          <w:color w:val="0EB8C0"/>
                          <w:sz w:val="40"/>
                          <w:szCs w:val="40"/>
                        </w:rPr>
                      </w:pPr>
                      <w:r>
                        <w:rPr>
                          <w:rFonts w:cs="FUTURA MEDIUM" w:ascii="Helvetica Neue" w:hAnsi="Helvetica Neue" w:asciiTheme="minorHAnsi" w:hAnsiTheme="minorHAnsi"/>
                          <w:b/>
                          <w:color w:val="0EB8C0"/>
                          <w:sz w:val="40"/>
                          <w:szCs w:val="40"/>
                        </w:rPr>
                        <w:t>contact</w:t>
                      </w:r>
                    </w:p>
                    <w:p>
                      <w:pPr>
                        <w:pStyle w:val="FrameContents"/>
                        <w:rPr>
                          <w:rFonts w:ascii="Helvetica Neue" w:hAnsi="Helvetica Neue" w:cs="FUTURA MEDIUM" w:asciiTheme="majorHAnsi" w:hAnsiTheme="majorHAnsi"/>
                          <w:color w:val="323641"/>
                          <w:sz w:val="22"/>
                          <w:szCs w:val="22"/>
                        </w:rPr>
                      </w:pPr>
                      <w:hyperlink r:id="rId4">
                        <w:r>
                          <w:rPr>
                            <w:rStyle w:val="Hyperlink"/>
                            <w:rFonts w:cs="FUTURA MEDIUM" w:ascii="Helvetica Neue" w:hAnsi="Helvetica Neue" w:asciiTheme="majorHAnsi" w:hAnsiTheme="majorHAnsi"/>
                            <w:color w:val="000000"/>
                            <w:sz w:val="22"/>
                            <w:szCs w:val="22"/>
                          </w:rPr>
                          <w:t>CE@robertsucc.org</w:t>
                        </w:r>
                      </w:hyperlink>
                    </w:p>
                    <w:p>
                      <w:pPr>
                        <w:pStyle w:val="FrameContents"/>
                        <w:rPr>
                          <w:rFonts w:ascii="Helvetica Neue" w:hAnsi="Helvetica Neue" w:cs="FUTURA MEDIUM" w:asciiTheme="majorHAnsi" w:hAnsiTheme="majorHAnsi"/>
                          <w:color w:val="323641"/>
                          <w:sz w:val="22"/>
                          <w:szCs w:val="22"/>
                        </w:rPr>
                      </w:pPr>
                      <w:r>
                        <w:rPr>
                          <w:color w:val="000000"/>
                        </w:rPr>
                      </w:r>
                    </w:p>
                  </w:txbxContent>
                </v:textbox>
                <w10:wrap type="none"/>
              </v:rect>
            </w:pict>
          </mc:Fallback>
        </mc:AlternateContent>
        <mc:AlternateContent>
          <mc:Choice Requires="wps">
            <w:drawing>
              <wp:anchor distT="0" distB="0" distL="0" distR="0" simplePos="0" relativeHeight="5" behindDoc="0" locked="0" layoutInCell="1" allowOverlap="1" wp14:anchorId="11FCC7B0">
                <wp:simplePos x="0" y="0"/>
                <wp:positionH relativeFrom="column">
                  <wp:posOffset>2482850</wp:posOffset>
                </wp:positionH>
                <wp:positionV relativeFrom="paragraph">
                  <wp:posOffset>584200</wp:posOffset>
                </wp:positionV>
                <wp:extent cx="4331335" cy="7144385"/>
                <wp:effectExtent l="0" t="0" r="0" b="0"/>
                <wp:wrapNone/>
                <wp:docPr id="3" name="Text Box 3"/>
                <a:graphic xmlns:a="http://schemas.openxmlformats.org/drawingml/2006/main">
                  <a:graphicData uri="http://schemas.microsoft.com/office/word/2010/wordprocessingShape">
                    <wps:wsp>
                      <wps:cNvSpPr/>
                      <wps:spPr>
                        <a:xfrm>
                          <a:off x="0" y="0"/>
                          <a:ext cx="4331160" cy="7144560"/>
                        </a:xfrm>
                        <a:prstGeom prst="rect">
                          <a:avLst/>
                        </a:prstGeom>
                        <a:noFill/>
                        <a:ln w="6350">
                          <a:noFill/>
                        </a:ln>
                      </wps:spPr>
                      <wps:style>
                        <a:lnRef idx="0"/>
                        <a:fillRef idx="0"/>
                        <a:effectRef idx="0"/>
                        <a:fontRef idx="minor"/>
                      </wps:style>
                      <wps:txbx>
                        <w:txbxContent>
                          <w:p>
                            <w:pPr>
                              <w:pStyle w:val="FrameContents"/>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 xml:space="preserve">Hey families! We are just months away from our summer VBS! We can’t wait to see how this summer grows your kid’s connection with God and with others. Before we get there, we wanted to make sure you had all the most up-to-date information. </w:t>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color w:val="323641"/>
                                <w:sz w:val="22"/>
                                <w:szCs w:val="22"/>
                              </w:rPr>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b/>
                                <w:bCs/>
                                <w:color w:val="323641"/>
                                <w:sz w:val="22"/>
                                <w:szCs w:val="22"/>
                              </w:rPr>
                              <w:t xml:space="preserve">Registration forms are available at the church, can be emailed upon request or filled out online </w:t>
                            </w:r>
                            <w:hyperlink r:id="rId5">
                              <w:r>
                                <w:rPr>
                                  <w:rStyle w:val="Hyperlink"/>
                                  <w:rFonts w:cs="FUTURA MEDIUM" w:ascii="Helvetica Neue" w:hAnsi="Helvetica Neue" w:asciiTheme="majorHAnsi" w:hAnsiTheme="majorHAnsi"/>
                                  <w:b/>
                                  <w:bCs/>
                                  <w:color w:themeColor="accent6" w:val="EF5FA7"/>
                                  <w:sz w:val="22"/>
                                  <w:szCs w:val="22"/>
                                </w:rPr>
                                <w:t>at this link</w:t>
                              </w:r>
                            </w:hyperlink>
                            <w:r>
                              <w:rPr>
                                <w:rFonts w:cs="FUTURA MEDIUM" w:ascii="Helvetica Neue" w:hAnsi="Helvetica Neue" w:asciiTheme="majorHAnsi" w:hAnsiTheme="majorHAnsi"/>
                                <w:b/>
                                <w:bCs/>
                                <w:color w:themeColor="accent6" w:val="EF5FA7"/>
                                <w:sz w:val="22"/>
                                <w:szCs w:val="22"/>
                              </w:rPr>
                              <w:t>.</w:t>
                            </w:r>
                            <w:r>
                              <w:rPr>
                                <w:rFonts w:cs="FUTURA MEDIUM" w:ascii="Helvetica Neue" w:hAnsi="Helvetica Neue" w:asciiTheme="majorHAnsi" w:hAnsiTheme="majorHAnsi"/>
                                <w:color w:themeColor="accent6" w:val="EF5FA7"/>
                                <w:sz w:val="22"/>
                                <w:szCs w:val="22"/>
                              </w:rPr>
                              <w:t xml:space="preserve">  </w:t>
                            </w:r>
                            <w:r>
                              <w:rPr>
                                <w:rFonts w:cs="FUTURA MEDIUM" w:ascii="Helvetica Neue" w:hAnsi="Helvetica Neue" w:asciiTheme="majorHAnsi" w:hAnsiTheme="majorHAnsi"/>
                                <w:color w:val="323641"/>
                                <w:sz w:val="22"/>
                                <w:szCs w:val="22"/>
                              </w:rPr>
                              <w:t>Please let us know if you have any questions by shooting us an email. See you soon!</w:t>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color w:val="323641"/>
                                <w:sz w:val="22"/>
                                <w:szCs w:val="22"/>
                              </w:rPr>
                            </w:r>
                          </w:p>
                          <w:p>
                            <w:pPr>
                              <w:pStyle w:val="FrameContents"/>
                              <w:rPr>
                                <w:rFonts w:ascii="Helvetica Neue" w:hAnsi="Helvetica Neue" w:cs="FUTURA MEDIUM" w:asciiTheme="majorHAnsi" w:hAnsiTheme="majorHAnsi"/>
                                <w:b/>
                                <w:bCs/>
                                <w:color w:val="323641"/>
                                <w:sz w:val="32"/>
                                <w:szCs w:val="32"/>
                              </w:rPr>
                            </w:pPr>
                            <w:r>
                              <w:rPr>
                                <w:rFonts w:cs="FUTURA MEDIUM" w:ascii="Helvetica Neue" w:hAnsi="Helvetica Neue" w:asciiTheme="majorHAnsi" w:hAnsiTheme="majorHAnsi"/>
                                <w:b/>
                                <w:bCs/>
                                <w:color w:val="323641"/>
                                <w:sz w:val="32"/>
                                <w:szCs w:val="32"/>
                              </w:rPr>
                              <w:t>schedule</w:t>
                            </w:r>
                          </w:p>
                          <w:p>
                            <w:pPr>
                              <w:pStyle w:val="ListParagraph"/>
                              <w:numPr>
                                <w:ilvl w:val="0"/>
                                <w:numId w:val="3"/>
                              </w:numPr>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June 28 – Potluck kickoff at 5pm – bring a dish to share and plates, silverware, and drinks for your family.</w:t>
                            </w:r>
                          </w:p>
                          <w:p>
                            <w:pPr>
                              <w:pStyle w:val="ListParagraph"/>
                              <w:numPr>
                                <w:ilvl w:val="0"/>
                                <w:numId w:val="3"/>
                              </w:numPr>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June 28 at 6pm– Use the gifts God gave you!</w:t>
                            </w:r>
                          </w:p>
                          <w:p>
                            <w:pPr>
                              <w:pStyle w:val="ListParagraph"/>
                              <w:numPr>
                                <w:ilvl w:val="0"/>
                                <w:numId w:val="3"/>
                              </w:numPr>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June 29 at 6pm– Show God’s love to someone new!</w:t>
                            </w:r>
                          </w:p>
                          <w:p>
                            <w:pPr>
                              <w:pStyle w:val="ListParagraph"/>
                              <w:numPr>
                                <w:ilvl w:val="0"/>
                                <w:numId w:val="3"/>
                              </w:numPr>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June 30 at 6pm– Thank God for forgiveness!</w:t>
                            </w:r>
                          </w:p>
                          <w:p>
                            <w:pPr>
                              <w:pStyle w:val="ListParagraph"/>
                              <w:numPr>
                                <w:ilvl w:val="0"/>
                                <w:numId w:val="3"/>
                              </w:numPr>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July 1 at 6pm – Share God’s story with everyone!</w:t>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color w:val="323641"/>
                                <w:sz w:val="22"/>
                                <w:szCs w:val="22"/>
                              </w:rPr>
                            </w:r>
                          </w:p>
                          <w:p>
                            <w:pPr>
                              <w:pStyle w:val="FrameContents"/>
                              <w:rPr>
                                <w:rFonts w:ascii="Helvetica Neue" w:hAnsi="Helvetica Neue" w:cs="FUTURA MEDIUM" w:asciiTheme="majorHAnsi" w:hAnsiTheme="majorHAnsi"/>
                                <w:b/>
                                <w:bCs/>
                                <w:color w:val="323641"/>
                                <w:sz w:val="32"/>
                                <w:szCs w:val="32"/>
                              </w:rPr>
                            </w:pPr>
                            <w:r>
                              <w:rPr>
                                <w:rFonts w:cs="FUTURA MEDIUM" w:ascii="Helvetica Neue" w:hAnsi="Helvetica Neue" w:asciiTheme="majorHAnsi" w:hAnsiTheme="majorHAnsi"/>
                                <w:b/>
                                <w:bCs/>
                                <w:color w:val="323641"/>
                                <w:sz w:val="32"/>
                                <w:szCs w:val="32"/>
                              </w:rPr>
                              <w:t>stuff to bring</w:t>
                            </w:r>
                          </w:p>
                          <w:p>
                            <w:pPr>
                              <w:pStyle w:val="ListParagraph"/>
                              <w:numPr>
                                <w:ilvl w:val="0"/>
                                <w:numId w:val="2"/>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bottle of water.</w:t>
                            </w:r>
                          </w:p>
                          <w:p>
                            <w:pPr>
                              <w:pStyle w:val="ListParagraph"/>
                              <w:numPr>
                                <w:ilvl w:val="0"/>
                                <w:numId w:val="2"/>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secure shoes (avoid sandals and slippers).</w:t>
                            </w:r>
                          </w:p>
                          <w:p>
                            <w:pPr>
                              <w:pStyle w:val="ListParagraph"/>
                              <w:numPr>
                                <w:ilvl w:val="0"/>
                                <w:numId w:val="2"/>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 xml:space="preserve">change of clothes </w:t>
                            </w:r>
                            <w:r>
                              <w:rPr>
                                <w:rFonts w:cs="FUTURA MEDIUM" w:ascii="Helvetica Neue" w:hAnsi="Helvetica Neue" w:asciiTheme="majorHAnsi" w:hAnsiTheme="majorHAnsi"/>
                                <w:color w:val="323641"/>
                                <w:sz w:val="22"/>
                                <w:szCs w:val="22"/>
                              </w:rPr>
                              <w:t>and towel for water games.</w:t>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 xml:space="preserve"> </w:t>
                            </w:r>
                          </w:p>
                          <w:p>
                            <w:pPr>
                              <w:pStyle w:val="FrameContents"/>
                              <w:rPr>
                                <w:rFonts w:ascii="Helvetica Neue" w:hAnsi="Helvetica Neue" w:cs="FUTURA MEDIUM" w:asciiTheme="majorHAnsi" w:hAnsiTheme="majorHAnsi"/>
                                <w:b/>
                                <w:bCs/>
                                <w:color w:val="323641"/>
                                <w:sz w:val="32"/>
                                <w:szCs w:val="32"/>
                              </w:rPr>
                            </w:pPr>
                            <w:r>
                              <w:rPr>
                                <w:rFonts w:cs="FUTURA MEDIUM" w:ascii="Helvetica Neue" w:hAnsi="Helvetica Neue" w:asciiTheme="majorHAnsi" w:hAnsiTheme="majorHAnsi"/>
                                <w:b/>
                                <w:bCs/>
                                <w:color w:val="323641"/>
                                <w:sz w:val="32"/>
                                <w:szCs w:val="32"/>
                              </w:rPr>
                              <w:t>stuff not to bring</w:t>
                            </w:r>
                          </w:p>
                          <w:p>
                            <w:pPr>
                              <w:pStyle w:val="ListParagraph"/>
                              <w:numPr>
                                <w:ilvl w:val="0"/>
                                <w:numId w:val="1"/>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food, unless they are for health reasons.</w:t>
                            </w:r>
                          </w:p>
                          <w:p>
                            <w:pPr>
                              <w:pStyle w:val="ListParagraph"/>
                              <w:numPr>
                                <w:ilvl w:val="0"/>
                                <w:numId w:val="1"/>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water balloons, guns, other water toys.</w:t>
                            </w:r>
                          </w:p>
                          <w:p>
                            <w:pPr>
                              <w:pStyle w:val="ListParagraph"/>
                              <w:numPr>
                                <w:ilvl w:val="0"/>
                                <w:numId w:val="1"/>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 xml:space="preserve">skateboards, roller skates, roller blades. . . okay, if it has </w:t>
                            </w:r>
                            <w:r>
                              <w:rPr>
                                <w:rFonts w:cs="FUTURA MEDIUM" w:ascii="Helvetica Neue" w:hAnsi="Helvetica Neue" w:asciiTheme="majorHAnsi" w:hAnsiTheme="majorHAnsi"/>
                                <w:color w:val="323641"/>
                                <w:sz w:val="22"/>
                                <w:szCs w:val="22"/>
                              </w:rPr>
                              <w:t>wheels, don’t</w:t>
                            </w:r>
                            <w:r>
                              <w:rPr>
                                <w:rFonts w:cs="FUTURA MEDIUM" w:hint="eastAsia" w:ascii="Helvetica Neue" w:hAnsi="Helvetica Neue" w:asciiTheme="majorHAnsi" w:hAnsiTheme="majorHAnsi"/>
                                <w:color w:val="323641"/>
                                <w:sz w:val="22"/>
                                <w:szCs w:val="22"/>
                              </w:rPr>
                              <w:t xml:space="preserve"> bring it.</w:t>
                            </w:r>
                          </w:p>
                          <w:p>
                            <w:pPr>
                              <w:pStyle w:val="ListParagraph"/>
                              <w:numPr>
                                <w:ilvl w:val="0"/>
                                <w:numId w:val="1"/>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cell phones, handheld gaming devices, and other electronics.</w:t>
                            </w:r>
                          </w:p>
                          <w:p>
                            <w:pPr>
                              <w:pStyle w:val="ListParagraph"/>
                              <w:numPr>
                                <w:ilvl w:val="0"/>
                                <w:numId w:val="1"/>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anything that resembles a weapon.</w:t>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color w:val="323641"/>
                                <w:sz w:val="22"/>
                                <w:szCs w:val="22"/>
                              </w:rPr>
                            </w:r>
                          </w:p>
                          <w:p>
                            <w:pPr>
                              <w:pStyle w:val="FrameContents"/>
                              <w:rPr>
                                <w:rFonts w:ascii="Aptos ExtraBold" w:hAnsi="Aptos ExtraBold" w:cs="FUTURA MEDIUM"/>
                                <w:b/>
                                <w:bCs/>
                                <w:color w:themeColor="text1" w:val="000000"/>
                                <w:sz w:val="22"/>
                                <w:szCs w:val="22"/>
                              </w:rPr>
                            </w:pPr>
                            <w:r>
                              <w:rPr>
                                <w:rFonts w:cs="FUTURA MEDIUM" w:ascii="Aptos ExtraBold" w:hAnsi="Aptos ExtraBold"/>
                                <w:b/>
                                <w:bCs/>
                                <w:color w:themeColor="text1" w:val="000000"/>
                                <w:sz w:val="22"/>
                                <w:szCs w:val="22"/>
                              </w:rPr>
                              <w:t>**Scholarships available upon request.**</w:t>
                            </w:r>
                          </w:p>
                          <w:p>
                            <w:pPr>
                              <w:pStyle w:val="FrameContents"/>
                              <w:rPr>
                                <w:rFonts w:ascii="Aptos ExtraBold" w:hAnsi="Aptos ExtraBold" w:cs="FUTURA MEDIUM"/>
                                <w:b/>
                                <w:bCs/>
                                <w:color w:themeColor="text1" w:val="000000"/>
                                <w:sz w:val="22"/>
                                <w:szCs w:val="22"/>
                              </w:rPr>
                            </w:pPr>
                            <w:r>
                              <w:rPr>
                                <w:rFonts w:cs="FUTURA MEDIUM" w:ascii="Aptos ExtraBold" w:hAnsi="Aptos ExtraBold"/>
                                <w:b/>
                                <w:bCs/>
                                <w:color w:themeColor="text1" w:val="000000"/>
                                <w:sz w:val="22"/>
                                <w:szCs w:val="22"/>
                              </w:rPr>
                              <w:t>**Parent attendance required for children not fully potty trained</w:t>
                            </w:r>
                          </w:p>
                          <w:p>
                            <w:pPr>
                              <w:pStyle w:val="FrameContents"/>
                              <w:rPr>
                                <w:rFonts w:ascii="Aptos ExtraBold" w:hAnsi="Aptos ExtraBold" w:cs="FUTURA MEDIUM"/>
                                <w:b/>
                                <w:bCs/>
                                <w:color w:themeColor="text1" w:val="000000"/>
                                <w:sz w:val="22"/>
                                <w:szCs w:val="22"/>
                              </w:rPr>
                            </w:pPr>
                            <w:r>
                              <w:rPr>
                                <w:rFonts w:cs="FUTURA MEDIUM" w:ascii="Aptos ExtraBold" w:hAnsi="Aptos ExtraBold"/>
                                <w:b/>
                                <w:bCs/>
                                <w:color w:themeColor="text1" w:val="000000"/>
                                <w:sz w:val="22"/>
                                <w:szCs w:val="22"/>
                              </w:rPr>
                              <w:t>**Snacks will be provided each night, but meals will not be served other than Sunday’s potluck.**</w:t>
                            </w:r>
                          </w:p>
                          <w:p>
                            <w:pPr>
                              <w:pStyle w:val="FrameContents"/>
                              <w:rPr>
                                <w:rFonts w:ascii="Helvetica Neue" w:hAnsi="Helvetica Neue" w:cs="FUTURA MEDIUM" w:asciiTheme="majorHAnsi" w:hAnsiTheme="majorHAnsi"/>
                                <w:color w:val="323641"/>
                                <w:sz w:val="22"/>
                                <w:szCs w:val="22"/>
                              </w:rPr>
                            </w:pPr>
                            <w:r>
                              <w:rPr>
                                <w:color w:val="000000"/>
                              </w:rPr>
                            </w:r>
                          </w:p>
                        </w:txbxContent>
                      </wps:txbx>
                      <wps:bodyPr lIns="50760" rIns="50760" tIns="50760" bIns="50760" anchor="t">
                        <a:prstTxWarp prst="textNoShape"/>
                        <a:noAutofit/>
                      </wps:bodyPr>
                    </wps:wsp>
                  </a:graphicData>
                </a:graphic>
              </wp:anchor>
            </w:drawing>
          </mc:Choice>
          <mc:Fallback>
            <w:pict>
              <v:rect id="shape_0" stroked="f" o:allowincell="f" style="position:absolute;margin-left:195.5pt;margin-top:46pt;width:341pt;height:562.5pt;mso-wrap-style:square;v-text-anchor:top" wp14:anchorId="11FCC7B0">
                <v:fill o:detectmouseclick="t" on="false"/>
                <v:stroke color="#3465a4" weight="6480" joinstyle="round" endcap="flat"/>
                <v:textbox>
                  <w:txbxContent>
                    <w:p>
                      <w:pPr>
                        <w:pStyle w:val="FrameContents"/>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 xml:space="preserve">Hey families! We are just months away from our summer VBS! We can’t wait to see how this summer grows your kid’s connection with God and with others. Before we get there, we wanted to make sure you had all the most up-to-date information. </w:t>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color w:val="323641"/>
                          <w:sz w:val="22"/>
                          <w:szCs w:val="22"/>
                        </w:rPr>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b/>
                          <w:bCs/>
                          <w:color w:val="323641"/>
                          <w:sz w:val="22"/>
                          <w:szCs w:val="22"/>
                        </w:rPr>
                        <w:t xml:space="preserve">Registration forms are available at the church, can be emailed upon request or filled out online </w:t>
                      </w:r>
                      <w:hyperlink r:id="rId6">
                        <w:r>
                          <w:rPr>
                            <w:rStyle w:val="Hyperlink"/>
                            <w:rFonts w:cs="FUTURA MEDIUM" w:ascii="Helvetica Neue" w:hAnsi="Helvetica Neue" w:asciiTheme="majorHAnsi" w:hAnsiTheme="majorHAnsi"/>
                            <w:b/>
                            <w:bCs/>
                            <w:color w:themeColor="accent6" w:val="EF5FA7"/>
                            <w:sz w:val="22"/>
                            <w:szCs w:val="22"/>
                          </w:rPr>
                          <w:t>at this link</w:t>
                        </w:r>
                      </w:hyperlink>
                      <w:r>
                        <w:rPr>
                          <w:rFonts w:cs="FUTURA MEDIUM" w:ascii="Helvetica Neue" w:hAnsi="Helvetica Neue" w:asciiTheme="majorHAnsi" w:hAnsiTheme="majorHAnsi"/>
                          <w:b/>
                          <w:bCs/>
                          <w:color w:themeColor="accent6" w:val="EF5FA7"/>
                          <w:sz w:val="22"/>
                          <w:szCs w:val="22"/>
                        </w:rPr>
                        <w:t>.</w:t>
                      </w:r>
                      <w:r>
                        <w:rPr>
                          <w:rFonts w:cs="FUTURA MEDIUM" w:ascii="Helvetica Neue" w:hAnsi="Helvetica Neue" w:asciiTheme="majorHAnsi" w:hAnsiTheme="majorHAnsi"/>
                          <w:color w:themeColor="accent6" w:val="EF5FA7"/>
                          <w:sz w:val="22"/>
                          <w:szCs w:val="22"/>
                        </w:rPr>
                        <w:t xml:space="preserve">  </w:t>
                      </w:r>
                      <w:r>
                        <w:rPr>
                          <w:rFonts w:cs="FUTURA MEDIUM" w:ascii="Helvetica Neue" w:hAnsi="Helvetica Neue" w:asciiTheme="majorHAnsi" w:hAnsiTheme="majorHAnsi"/>
                          <w:color w:val="323641"/>
                          <w:sz w:val="22"/>
                          <w:szCs w:val="22"/>
                        </w:rPr>
                        <w:t>Please let us know if you have any questions by shooting us an email. See you soon!</w:t>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color w:val="323641"/>
                          <w:sz w:val="22"/>
                          <w:szCs w:val="22"/>
                        </w:rPr>
                      </w:r>
                    </w:p>
                    <w:p>
                      <w:pPr>
                        <w:pStyle w:val="FrameContents"/>
                        <w:rPr>
                          <w:rFonts w:ascii="Helvetica Neue" w:hAnsi="Helvetica Neue" w:cs="FUTURA MEDIUM" w:asciiTheme="majorHAnsi" w:hAnsiTheme="majorHAnsi"/>
                          <w:b/>
                          <w:bCs/>
                          <w:color w:val="323641"/>
                          <w:sz w:val="32"/>
                          <w:szCs w:val="32"/>
                        </w:rPr>
                      </w:pPr>
                      <w:r>
                        <w:rPr>
                          <w:rFonts w:cs="FUTURA MEDIUM" w:ascii="Helvetica Neue" w:hAnsi="Helvetica Neue" w:asciiTheme="majorHAnsi" w:hAnsiTheme="majorHAnsi"/>
                          <w:b/>
                          <w:bCs/>
                          <w:color w:val="323641"/>
                          <w:sz w:val="32"/>
                          <w:szCs w:val="32"/>
                        </w:rPr>
                        <w:t>schedule</w:t>
                      </w:r>
                    </w:p>
                    <w:p>
                      <w:pPr>
                        <w:pStyle w:val="ListParagraph"/>
                        <w:numPr>
                          <w:ilvl w:val="0"/>
                          <w:numId w:val="3"/>
                        </w:numPr>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June 28 – Potluck kickoff at 5pm – bring a dish to share and plates, silverware, and drinks for your family.</w:t>
                      </w:r>
                    </w:p>
                    <w:p>
                      <w:pPr>
                        <w:pStyle w:val="ListParagraph"/>
                        <w:numPr>
                          <w:ilvl w:val="0"/>
                          <w:numId w:val="3"/>
                        </w:numPr>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June 28 at 6pm– Use the gifts God gave you!</w:t>
                      </w:r>
                    </w:p>
                    <w:p>
                      <w:pPr>
                        <w:pStyle w:val="ListParagraph"/>
                        <w:numPr>
                          <w:ilvl w:val="0"/>
                          <w:numId w:val="3"/>
                        </w:numPr>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June 29 at 6pm– Show God’s love to someone new!</w:t>
                      </w:r>
                    </w:p>
                    <w:p>
                      <w:pPr>
                        <w:pStyle w:val="ListParagraph"/>
                        <w:numPr>
                          <w:ilvl w:val="0"/>
                          <w:numId w:val="3"/>
                        </w:numPr>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June 30 at 6pm– Thank God for forgiveness!</w:t>
                      </w:r>
                    </w:p>
                    <w:p>
                      <w:pPr>
                        <w:pStyle w:val="ListParagraph"/>
                        <w:numPr>
                          <w:ilvl w:val="0"/>
                          <w:numId w:val="3"/>
                        </w:numPr>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July 1 at 6pm – Share God’s story with everyone!</w:t>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color w:val="323641"/>
                          <w:sz w:val="22"/>
                          <w:szCs w:val="22"/>
                        </w:rPr>
                      </w:r>
                    </w:p>
                    <w:p>
                      <w:pPr>
                        <w:pStyle w:val="FrameContents"/>
                        <w:rPr>
                          <w:rFonts w:ascii="Helvetica Neue" w:hAnsi="Helvetica Neue" w:cs="FUTURA MEDIUM" w:asciiTheme="majorHAnsi" w:hAnsiTheme="majorHAnsi"/>
                          <w:b/>
                          <w:bCs/>
                          <w:color w:val="323641"/>
                          <w:sz w:val="32"/>
                          <w:szCs w:val="32"/>
                        </w:rPr>
                      </w:pPr>
                      <w:r>
                        <w:rPr>
                          <w:rFonts w:cs="FUTURA MEDIUM" w:ascii="Helvetica Neue" w:hAnsi="Helvetica Neue" w:asciiTheme="majorHAnsi" w:hAnsiTheme="majorHAnsi"/>
                          <w:b/>
                          <w:bCs/>
                          <w:color w:val="323641"/>
                          <w:sz w:val="32"/>
                          <w:szCs w:val="32"/>
                        </w:rPr>
                        <w:t>stuff to bring</w:t>
                      </w:r>
                    </w:p>
                    <w:p>
                      <w:pPr>
                        <w:pStyle w:val="ListParagraph"/>
                        <w:numPr>
                          <w:ilvl w:val="0"/>
                          <w:numId w:val="2"/>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bottle of water.</w:t>
                      </w:r>
                    </w:p>
                    <w:p>
                      <w:pPr>
                        <w:pStyle w:val="ListParagraph"/>
                        <w:numPr>
                          <w:ilvl w:val="0"/>
                          <w:numId w:val="2"/>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secure shoes (avoid sandals and slippers).</w:t>
                      </w:r>
                    </w:p>
                    <w:p>
                      <w:pPr>
                        <w:pStyle w:val="ListParagraph"/>
                        <w:numPr>
                          <w:ilvl w:val="0"/>
                          <w:numId w:val="2"/>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 xml:space="preserve">change of clothes </w:t>
                      </w:r>
                      <w:r>
                        <w:rPr>
                          <w:rFonts w:cs="FUTURA MEDIUM" w:ascii="Helvetica Neue" w:hAnsi="Helvetica Neue" w:asciiTheme="majorHAnsi" w:hAnsiTheme="majorHAnsi"/>
                          <w:color w:val="323641"/>
                          <w:sz w:val="22"/>
                          <w:szCs w:val="22"/>
                        </w:rPr>
                        <w:t>and towel for water games.</w:t>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asciiTheme="majorHAnsi" w:hAnsiTheme="majorHAnsi"/>
                          <w:color w:val="323641"/>
                          <w:sz w:val="22"/>
                          <w:szCs w:val="22"/>
                        </w:rPr>
                        <w:t xml:space="preserve"> </w:t>
                      </w:r>
                    </w:p>
                    <w:p>
                      <w:pPr>
                        <w:pStyle w:val="FrameContents"/>
                        <w:rPr>
                          <w:rFonts w:ascii="Helvetica Neue" w:hAnsi="Helvetica Neue" w:cs="FUTURA MEDIUM" w:asciiTheme="majorHAnsi" w:hAnsiTheme="majorHAnsi"/>
                          <w:b/>
                          <w:bCs/>
                          <w:color w:val="323641"/>
                          <w:sz w:val="32"/>
                          <w:szCs w:val="32"/>
                        </w:rPr>
                      </w:pPr>
                      <w:r>
                        <w:rPr>
                          <w:rFonts w:cs="FUTURA MEDIUM" w:ascii="Helvetica Neue" w:hAnsi="Helvetica Neue" w:asciiTheme="majorHAnsi" w:hAnsiTheme="majorHAnsi"/>
                          <w:b/>
                          <w:bCs/>
                          <w:color w:val="323641"/>
                          <w:sz w:val="32"/>
                          <w:szCs w:val="32"/>
                        </w:rPr>
                        <w:t>stuff not to bring</w:t>
                      </w:r>
                    </w:p>
                    <w:p>
                      <w:pPr>
                        <w:pStyle w:val="ListParagraph"/>
                        <w:numPr>
                          <w:ilvl w:val="0"/>
                          <w:numId w:val="1"/>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food, unless they are for health reasons.</w:t>
                      </w:r>
                    </w:p>
                    <w:p>
                      <w:pPr>
                        <w:pStyle w:val="ListParagraph"/>
                        <w:numPr>
                          <w:ilvl w:val="0"/>
                          <w:numId w:val="1"/>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water balloons, guns, other water toys.</w:t>
                      </w:r>
                    </w:p>
                    <w:p>
                      <w:pPr>
                        <w:pStyle w:val="ListParagraph"/>
                        <w:numPr>
                          <w:ilvl w:val="0"/>
                          <w:numId w:val="1"/>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 xml:space="preserve">skateboards, roller skates, roller blades. . . okay, if it has </w:t>
                      </w:r>
                      <w:r>
                        <w:rPr>
                          <w:rFonts w:cs="FUTURA MEDIUM" w:ascii="Helvetica Neue" w:hAnsi="Helvetica Neue" w:asciiTheme="majorHAnsi" w:hAnsiTheme="majorHAnsi"/>
                          <w:color w:val="323641"/>
                          <w:sz w:val="22"/>
                          <w:szCs w:val="22"/>
                        </w:rPr>
                        <w:t>wheels, don’t</w:t>
                      </w:r>
                      <w:r>
                        <w:rPr>
                          <w:rFonts w:cs="FUTURA MEDIUM" w:hint="eastAsia" w:ascii="Helvetica Neue" w:hAnsi="Helvetica Neue" w:asciiTheme="majorHAnsi" w:hAnsiTheme="majorHAnsi"/>
                          <w:color w:val="323641"/>
                          <w:sz w:val="22"/>
                          <w:szCs w:val="22"/>
                        </w:rPr>
                        <w:t xml:space="preserve"> bring it.</w:t>
                      </w:r>
                    </w:p>
                    <w:p>
                      <w:pPr>
                        <w:pStyle w:val="ListParagraph"/>
                        <w:numPr>
                          <w:ilvl w:val="0"/>
                          <w:numId w:val="1"/>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cell phones, handheld gaming devices, and other electronics.</w:t>
                      </w:r>
                    </w:p>
                    <w:p>
                      <w:pPr>
                        <w:pStyle w:val="ListParagraph"/>
                        <w:numPr>
                          <w:ilvl w:val="0"/>
                          <w:numId w:val="1"/>
                        </w:numPr>
                        <w:rPr>
                          <w:rFonts w:ascii="Helvetica Neue" w:hAnsi="Helvetica Neue" w:cs="FUTURA MEDIUM" w:asciiTheme="majorHAnsi" w:hAnsiTheme="majorHAnsi"/>
                          <w:color w:val="323641"/>
                          <w:sz w:val="22"/>
                          <w:szCs w:val="22"/>
                        </w:rPr>
                      </w:pPr>
                      <w:r>
                        <w:rPr>
                          <w:rFonts w:cs="FUTURA MEDIUM" w:hint="eastAsia" w:ascii="Helvetica Neue" w:hAnsi="Helvetica Neue" w:asciiTheme="majorHAnsi" w:hAnsiTheme="majorHAnsi"/>
                          <w:color w:val="323641"/>
                          <w:sz w:val="22"/>
                          <w:szCs w:val="22"/>
                        </w:rPr>
                        <w:t>anything that resembles a weapon.</w:t>
                      </w:r>
                    </w:p>
                    <w:p>
                      <w:pPr>
                        <w:pStyle w:val="FrameContents"/>
                        <w:rPr>
                          <w:rFonts w:ascii="Helvetica Neue" w:hAnsi="Helvetica Neue" w:cs="FUTURA MEDIUM" w:asciiTheme="majorHAnsi" w:hAnsiTheme="majorHAnsi"/>
                          <w:color w:val="323641"/>
                          <w:sz w:val="22"/>
                          <w:szCs w:val="22"/>
                        </w:rPr>
                      </w:pPr>
                      <w:r>
                        <w:rPr>
                          <w:rFonts w:cs="FUTURA MEDIUM" w:ascii="Helvetica Neue" w:hAnsi="Helvetica Neue"/>
                          <w:color w:val="323641"/>
                          <w:sz w:val="22"/>
                          <w:szCs w:val="22"/>
                        </w:rPr>
                      </w:r>
                    </w:p>
                    <w:p>
                      <w:pPr>
                        <w:pStyle w:val="FrameContents"/>
                        <w:rPr>
                          <w:rFonts w:ascii="Aptos ExtraBold" w:hAnsi="Aptos ExtraBold" w:cs="FUTURA MEDIUM"/>
                          <w:b/>
                          <w:bCs/>
                          <w:color w:themeColor="text1" w:val="000000"/>
                          <w:sz w:val="22"/>
                          <w:szCs w:val="22"/>
                        </w:rPr>
                      </w:pPr>
                      <w:r>
                        <w:rPr>
                          <w:rFonts w:cs="FUTURA MEDIUM" w:ascii="Aptos ExtraBold" w:hAnsi="Aptos ExtraBold"/>
                          <w:b/>
                          <w:bCs/>
                          <w:color w:themeColor="text1" w:val="000000"/>
                          <w:sz w:val="22"/>
                          <w:szCs w:val="22"/>
                        </w:rPr>
                        <w:t>**Scholarships available upon request.**</w:t>
                      </w:r>
                    </w:p>
                    <w:p>
                      <w:pPr>
                        <w:pStyle w:val="FrameContents"/>
                        <w:rPr>
                          <w:rFonts w:ascii="Aptos ExtraBold" w:hAnsi="Aptos ExtraBold" w:cs="FUTURA MEDIUM"/>
                          <w:b/>
                          <w:bCs/>
                          <w:color w:themeColor="text1" w:val="000000"/>
                          <w:sz w:val="22"/>
                          <w:szCs w:val="22"/>
                        </w:rPr>
                      </w:pPr>
                      <w:r>
                        <w:rPr>
                          <w:rFonts w:cs="FUTURA MEDIUM" w:ascii="Aptos ExtraBold" w:hAnsi="Aptos ExtraBold"/>
                          <w:b/>
                          <w:bCs/>
                          <w:color w:themeColor="text1" w:val="000000"/>
                          <w:sz w:val="22"/>
                          <w:szCs w:val="22"/>
                        </w:rPr>
                        <w:t>**Parent attendance required for children not fully potty trained</w:t>
                      </w:r>
                    </w:p>
                    <w:p>
                      <w:pPr>
                        <w:pStyle w:val="FrameContents"/>
                        <w:rPr>
                          <w:rFonts w:ascii="Aptos ExtraBold" w:hAnsi="Aptos ExtraBold" w:cs="FUTURA MEDIUM"/>
                          <w:b/>
                          <w:bCs/>
                          <w:color w:themeColor="text1" w:val="000000"/>
                          <w:sz w:val="22"/>
                          <w:szCs w:val="22"/>
                        </w:rPr>
                      </w:pPr>
                      <w:r>
                        <w:rPr>
                          <w:rFonts w:cs="FUTURA MEDIUM" w:ascii="Aptos ExtraBold" w:hAnsi="Aptos ExtraBold"/>
                          <w:b/>
                          <w:bCs/>
                          <w:color w:themeColor="text1" w:val="000000"/>
                          <w:sz w:val="22"/>
                          <w:szCs w:val="22"/>
                        </w:rPr>
                        <w:t>**Snacks will be provided each night, but meals will not be served other than Sunday’s potluck.**</w:t>
                      </w:r>
                    </w:p>
                    <w:p>
                      <w:pPr>
                        <w:pStyle w:val="FrameContents"/>
                        <w:rPr>
                          <w:rFonts w:ascii="Helvetica Neue" w:hAnsi="Helvetica Neue" w:cs="FUTURA MEDIUM" w:asciiTheme="majorHAnsi" w:hAnsiTheme="majorHAnsi"/>
                          <w:color w:val="323641"/>
                          <w:sz w:val="22"/>
                          <w:szCs w:val="22"/>
                        </w:rPr>
                      </w:pPr>
                      <w:r>
                        <w:rPr>
                          <w:color w:val="000000"/>
                        </w:rPr>
                      </w:r>
                    </w:p>
                  </w:txbxContent>
                </v:textbox>
                <w10:wrap type="none"/>
              </v:rect>
            </w:pict>
          </mc:Fallback>
        </mc:AlternateContent>
        <mc:AlternateContent>
          <mc:Choice Requires="wps">
            <w:drawing>
              <wp:anchor distT="0" distB="37465" distL="12700" distR="25400" simplePos="0" relativeHeight="7" behindDoc="0" locked="0" layoutInCell="1" allowOverlap="1" wp14:anchorId="7B16A137">
                <wp:simplePos x="0" y="0"/>
                <wp:positionH relativeFrom="column">
                  <wp:posOffset>2077720</wp:posOffset>
                </wp:positionH>
                <wp:positionV relativeFrom="paragraph">
                  <wp:posOffset>689610</wp:posOffset>
                </wp:positionV>
                <wp:extent cx="635" cy="6338570"/>
                <wp:effectExtent l="19050" t="19685" r="19050" b="19050"/>
                <wp:wrapNone/>
                <wp:docPr id="4" name="Straight Connector 4"/>
                <a:graphic xmlns:a="http://schemas.openxmlformats.org/drawingml/2006/main">
                  <a:graphicData uri="http://schemas.microsoft.com/office/word/2010/wordprocessingShape">
                    <wps:wsp>
                      <wps:cNvSpPr/>
                      <wps:spPr>
                        <a:xfrm>
                          <a:off x="0" y="0"/>
                          <a:ext cx="720" cy="6338520"/>
                        </a:xfrm>
                        <a:prstGeom prst="line">
                          <a:avLst/>
                        </a:prstGeom>
                        <a:ln>
                          <a:solidFill>
                            <a:srgbClr val="323641"/>
                          </a:solidFill>
                          <a:round/>
                        </a:ln>
                      </wps:spPr>
                      <wps:style>
                        <a:lnRef idx="3">
                          <a:schemeClr val="dk1"/>
                        </a:lnRef>
                        <a:fillRef idx="0">
                          <a:schemeClr val="dk1"/>
                        </a:fillRef>
                        <a:effectRef idx="2">
                          <a:schemeClr val="dk1"/>
                        </a:effectRef>
                        <a:fontRef idx="minor"/>
                      </wps:style>
                      <wps:bodyPr/>
                    </wps:wsp>
                  </a:graphicData>
                </a:graphic>
              </wp:anchor>
            </w:drawing>
          </mc:Choice>
          <mc:Fallback>
            <w:pict>
              <v:line id="shape_0" from="163.6pt,54.3pt" to="163.6pt,553.35pt" stroked="t" o:allowincell="f" style="position:absolute" wp14:anchorId="7B16A137">
                <v:stroke color="#323641" weight="38160" joinstyle="round" endcap="flat"/>
                <v:fill o:detectmouseclick="t" on="false"/>
                <w10:wrap type="none"/>
              </v:line>
            </w:pict>
          </mc:Fallback>
        </mc:AlternateContent>
      </w:r>
      <w:r>
        <w:rPr/>
        <w:t xml:space="preserve"> </w:t>
      </w:r>
    </w:p>
    <w:p>
      <w:pPr>
        <w:pStyle w:val="Normal"/>
        <w:jc w:val="center"/>
        <w:rPr>
          <w:rFonts w:ascii="Integral CF" w:hAnsi="Integral CF" w:cs="FUTURA MEDIUM"/>
          <w:b/>
          <w:color w:val="09C0D0"/>
          <w:sz w:val="40"/>
          <w:szCs w:val="40"/>
        </w:rPr>
      </w:pPr>
      <w:r>
        <w:rPr>
          <w:rFonts w:cs="FUTURA MEDIUM" w:ascii="Integral CF" w:hAnsi="Integral CF"/>
          <w:b/>
          <w:color w:val="09C0D0"/>
          <w:sz w:val="40"/>
          <w:szCs w:val="40"/>
        </w:rPr>
        <w:t>Roberts United Church of Christ - 1001 Birch Drive, Roberts</w:t>
      </w:r>
    </w:p>
    <w:p>
      <w:pPr>
        <w:pStyle w:val="Body"/>
        <w:rPr/>
      </w:pPr>
      <w:r>
        <w:rPr/>
      </w:r>
    </w:p>
    <w:sectPr>
      <w:type w:val="nextPage"/>
      <w:pgSz w:w="12240" w:h="15840"/>
      <w:pgMar w:left="1080" w:right="1080" w:gutter="0" w:header="0" w:top="3627"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Helvetica Neue">
    <w:charset w:val="00" w:characterSet="windows-1252"/>
    <w:family w:val="roman"/>
    <w:pitch w:val="variable"/>
  </w:font>
  <w:font w:name="Integral CF">
    <w:charset w:val="00" w:characterSet="windows-1252"/>
    <w:family w:val="roman"/>
    <w:pitch w:val="variable"/>
  </w:font>
  <w:font w:name="Aptos ExtraBold">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2">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3">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Bdr/>
      <w:bidi w:val="0"/>
      <w:spacing w:before="0" w:after="0"/>
      <w:jc w:val="star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rPr>
      <w:u w:val="single"/>
    </w:rPr>
  </w:style>
  <w:style w:type="character" w:styleId="BalloonTextChar" w:customStyle="1">
    <w:name w:val="Balloon Text Char"/>
    <w:basedOn w:val="DefaultParagraphFont"/>
    <w:link w:val="BalloonText"/>
    <w:uiPriority w:val="99"/>
    <w:semiHidden/>
    <w:qFormat/>
    <w:rsid w:val="00654d4f"/>
    <w:rPr>
      <w:sz w:val="18"/>
      <w:szCs w:val="18"/>
    </w:rPr>
  </w:style>
  <w:style w:type="character" w:styleId="HeaderChar" w:customStyle="1">
    <w:name w:val="Header Char"/>
    <w:basedOn w:val="DefaultParagraphFont"/>
    <w:link w:val="Header"/>
    <w:uiPriority w:val="99"/>
    <w:qFormat/>
    <w:rsid w:val="005d4595"/>
    <w:rPr>
      <w:sz w:val="24"/>
      <w:szCs w:val="24"/>
    </w:rPr>
  </w:style>
  <w:style w:type="character" w:styleId="FooterChar" w:customStyle="1">
    <w:name w:val="Footer Char"/>
    <w:basedOn w:val="DefaultParagraphFont"/>
    <w:link w:val="Footer"/>
    <w:uiPriority w:val="99"/>
    <w:qFormat/>
    <w:rsid w:val="005d4595"/>
    <w:rPr>
      <w:sz w:val="24"/>
      <w:szCs w:val="24"/>
    </w:rPr>
  </w:style>
  <w:style w:type="character" w:styleId="FollowedHyperlink">
    <w:name w:val="FollowedHyperlink"/>
    <w:basedOn w:val="DefaultParagraphFont"/>
    <w:uiPriority w:val="99"/>
    <w:semiHidden/>
    <w:unhideWhenUsed/>
    <w:rsid w:val="00a00af9"/>
    <w:rPr>
      <w:color w:themeColor="followedHyperlink" w:val="FF00FF"/>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 w:customStyle="1">
    <w:name w:val="Body"/>
    <w:qFormat/>
    <w:pPr>
      <w:widowControl/>
      <w:pBdr/>
      <w:bidi w:val="0"/>
      <w:spacing w:before="0" w:after="0"/>
      <w:jc w:val="start"/>
    </w:pPr>
    <w:rPr>
      <w:rFonts w:ascii="Helvetica Neue" w:hAnsi="Helvetica Neue" w:cs="Arial Unicode MS" w:eastAsia="Arial Unicode MS"/>
      <w:color w:val="000000"/>
      <w:kern w:val="0"/>
      <w:sz w:val="22"/>
      <w:szCs w:val="22"/>
      <w:lang w:val="en-US" w:eastAsia="en-US" w:bidi="ar-SA"/>
    </w:rPr>
  </w:style>
  <w:style w:type="paragraph" w:styleId="BalloonText">
    <w:name w:val="Balloon Text"/>
    <w:basedOn w:val="Normal"/>
    <w:link w:val="BalloonTextChar"/>
    <w:uiPriority w:val="99"/>
    <w:semiHidden/>
    <w:unhideWhenUsed/>
    <w:qFormat/>
    <w:rsid w:val="00654d4f"/>
    <w:pPr/>
    <w:rPr>
      <w:sz w:val="18"/>
      <w:szCs w:val="18"/>
    </w:rPr>
  </w:style>
  <w:style w:type="paragraph" w:styleId="ListParagraph">
    <w:name w:val="List Paragraph"/>
    <w:basedOn w:val="Normal"/>
    <w:uiPriority w:val="34"/>
    <w:qFormat/>
    <w:rsid w:val="00654d4f"/>
    <w:pPr>
      <w:spacing w:before="0" w:after="0"/>
      <w:ind w:star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d4595"/>
    <w:pPr>
      <w:tabs>
        <w:tab w:val="clear" w:pos="720"/>
        <w:tab w:val="center" w:pos="4680" w:leader="none"/>
        <w:tab w:val="right" w:pos="9360" w:leader="none"/>
      </w:tabs>
    </w:pPr>
    <w:rPr/>
  </w:style>
  <w:style w:type="paragraph" w:styleId="Footer">
    <w:name w:val="footer"/>
    <w:basedOn w:val="Normal"/>
    <w:link w:val="FooterChar"/>
    <w:uiPriority w:val="99"/>
    <w:unhideWhenUsed/>
    <w:rsid w:val="005d4595"/>
    <w:pPr>
      <w:tabs>
        <w:tab w:val="clear" w:pos="720"/>
        <w:tab w:val="center" w:pos="4680" w:leader="none"/>
        <w:tab w:val="right" w:pos="9360"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E@robertsucc.org" TargetMode="External"/><Relationship Id="rId4" Type="http://schemas.openxmlformats.org/officeDocument/2006/relationships/hyperlink" Target="mailto:CE@robertsucc.org" TargetMode="External"/><Relationship Id="rId5" Type="http://schemas.openxmlformats.org/officeDocument/2006/relationships/hyperlink" Target="https://forms.gle/Hxq7QP2eGJ1cy6389" TargetMode="External"/><Relationship Id="rId6" Type="http://schemas.openxmlformats.org/officeDocument/2006/relationships/hyperlink" Target="https://forms.gle/Hxq7QP2eGJ1cy6389"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LibreOffice/25.8.5.2$Windows_X86_64 LibreOffice_project/9c8b85f387cc00a89945a79c9e6239f32e450ac2</Application>
  <AppVersion>15.0000</AppVersion>
  <Pages>1</Pages>
  <Words>330</Words>
  <Characters>1524</Characters>
  <CharactersWithSpaces>1815</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2026-04-23T15:33:00Z</dcterms:created>
  <dc:creator>Toni Williams</dc:creator>
  <dc:description/>
  <dc:language>en-US</dc:language>
  <cp:lastModifiedBy>Toni Williams</cp:lastModifiedBy>
  <cp:lastPrinted>2025-03-10T18:57:00Z</cp:lastPrinted>
  <dcterms:modified xsi:type="dcterms:W3CDTF">2026-05-05T15:04:00Z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